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0E23" w14:textId="77777777" w:rsidR="005A7EC6" w:rsidRDefault="005A7EC6" w:rsidP="005A7EC6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TEC’S PLAN TO REMOVE THE SECRETARY FROM ARTICLE XII ANENDMENT</w:t>
      </w:r>
    </w:p>
    <w:p w14:paraId="1E603B38" w14:textId="77777777" w:rsidR="005A7EC6" w:rsidRDefault="005A7EC6" w:rsidP="005A7EC6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p w14:paraId="6CCC9966" w14:textId="77777777" w:rsidR="005A7EC6" w:rsidRPr="002D133F" w:rsidRDefault="005A7EC6" w:rsidP="005A7EC6">
      <w:pPr>
        <w:spacing w:after="0"/>
        <w:jc w:val="center"/>
        <w:rPr>
          <w:rFonts w:ascii="Arial" w:hAnsi="Arial" w:cs="Arial"/>
          <w:b/>
          <w:bCs/>
        </w:rPr>
      </w:pPr>
      <w:r w:rsidRPr="004969CA">
        <w:rPr>
          <w:rFonts w:ascii="Arial" w:hAnsi="Arial" w:cs="Arial"/>
          <w:b/>
          <w:bCs/>
          <w:color w:val="FF0000"/>
        </w:rPr>
        <w:t>AMENDED</w:t>
      </w:r>
      <w:r w:rsidRPr="004969CA">
        <w:rPr>
          <w:rFonts w:ascii="Arial" w:hAnsi="Arial" w:cs="Arial"/>
          <w:b/>
          <w:bCs/>
        </w:rPr>
        <w:t xml:space="preserve"> </w:t>
      </w:r>
      <w:r w:rsidRPr="002D133F">
        <w:rPr>
          <w:rFonts w:ascii="Arial" w:hAnsi="Arial" w:cs="Arial"/>
          <w:b/>
          <w:bCs/>
        </w:rPr>
        <w:t>REVISED CONSTITUTION AND BYLAWS</w:t>
      </w:r>
    </w:p>
    <w:p w14:paraId="0025D7E4" w14:textId="77777777" w:rsidR="005A7EC6" w:rsidRPr="002D133F" w:rsidRDefault="005A7EC6" w:rsidP="005A7EC6">
      <w:pPr>
        <w:spacing w:after="0"/>
        <w:jc w:val="center"/>
        <w:rPr>
          <w:rFonts w:ascii="Arial" w:hAnsi="Arial" w:cs="Arial"/>
          <w:b/>
          <w:bCs/>
        </w:rPr>
      </w:pPr>
      <w:r w:rsidRPr="002D133F">
        <w:rPr>
          <w:rFonts w:ascii="Arial" w:hAnsi="Arial" w:cs="Arial"/>
          <w:b/>
          <w:bCs/>
        </w:rPr>
        <w:t xml:space="preserve"> OF THE </w:t>
      </w:r>
    </w:p>
    <w:p w14:paraId="46D806CA" w14:textId="77777777" w:rsidR="005A7EC6" w:rsidRPr="002D133F" w:rsidRDefault="005A7EC6" w:rsidP="005A7EC6">
      <w:pPr>
        <w:jc w:val="center"/>
        <w:rPr>
          <w:rFonts w:ascii="Arial" w:hAnsi="Arial" w:cs="Arial"/>
          <w:b/>
          <w:bCs/>
        </w:rPr>
      </w:pPr>
      <w:r w:rsidRPr="002D133F">
        <w:rPr>
          <w:rFonts w:ascii="Arial" w:hAnsi="Arial" w:cs="Arial"/>
          <w:b/>
          <w:bCs/>
        </w:rPr>
        <w:t>MINNESOTA CHIPPEWA TRIBE, MINNESOTA</w:t>
      </w:r>
    </w:p>
    <w:p w14:paraId="68895FBA" w14:textId="77777777" w:rsidR="005A7EC6" w:rsidRDefault="005A7EC6" w:rsidP="005A7EC6">
      <w:pPr>
        <w:rPr>
          <w:rFonts w:ascii="Arial" w:hAnsi="Arial" w:cs="Arial"/>
          <w:b/>
          <w:bCs/>
        </w:rPr>
      </w:pPr>
    </w:p>
    <w:p w14:paraId="792A63D2" w14:textId="77777777" w:rsidR="005A7EC6" w:rsidRDefault="005A7EC6" w:rsidP="005A7E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[NOTE: The Secretary of the Interior has oversight, approval or veto power in the highlighted section.]</w:t>
      </w:r>
    </w:p>
    <w:p w14:paraId="6A4455CA" w14:textId="77777777" w:rsidR="005A7EC6" w:rsidRDefault="005A7EC6" w:rsidP="005A7E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PREAMBLE</w:t>
      </w:r>
    </w:p>
    <w:p w14:paraId="5A9C12CE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623EF8">
        <w:rPr>
          <w:rFonts w:ascii="Arial" w:hAnsi="Arial" w:cs="Arial"/>
          <w:b/>
          <w:bCs/>
        </w:rPr>
        <w:t xml:space="preserve">ARTICLE I - ORGANIZATION AND PURPOSE Section </w:t>
      </w:r>
    </w:p>
    <w:p w14:paraId="308A3C4F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II – </w:t>
      </w:r>
      <w:r w:rsidRPr="003A7A43">
        <w:rPr>
          <w:rFonts w:ascii="Arial" w:hAnsi="Arial" w:cs="Arial"/>
          <w:b/>
          <w:bCs/>
          <w:highlight w:val="yellow"/>
        </w:rPr>
        <w:t>MEMBERSHIP</w:t>
      </w:r>
      <w:r w:rsidRPr="00623EF8">
        <w:rPr>
          <w:rFonts w:ascii="Arial" w:hAnsi="Arial" w:cs="Arial"/>
          <w:b/>
          <w:bCs/>
        </w:rPr>
        <w:t xml:space="preserve"> </w:t>
      </w:r>
    </w:p>
    <w:p w14:paraId="42386383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>ARTICLE III - GOVERNING BODY</w:t>
      </w:r>
    </w:p>
    <w:p w14:paraId="084E7701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V - </w:t>
      </w:r>
      <w:r w:rsidRPr="00386161">
        <w:rPr>
          <w:rFonts w:ascii="Arial" w:hAnsi="Arial" w:cs="Arial"/>
          <w:b/>
          <w:bCs/>
          <w:highlight w:val="yellow"/>
        </w:rPr>
        <w:t>AUTHORITIES OF THE TRIBAL EXECUTIVE COMMITTEE</w:t>
      </w:r>
      <w:r>
        <w:rPr>
          <w:rFonts w:ascii="Arial" w:hAnsi="Arial" w:cs="Arial"/>
          <w:b/>
          <w:bCs/>
        </w:rPr>
        <w:t xml:space="preserve"> (4)</w:t>
      </w:r>
    </w:p>
    <w:p w14:paraId="45380FBE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VI </w:t>
      </w:r>
      <w:r w:rsidRPr="00A81E33">
        <w:rPr>
          <w:rFonts w:ascii="Arial" w:hAnsi="Arial" w:cs="Arial"/>
          <w:b/>
          <w:bCs/>
          <w:highlight w:val="yellow"/>
        </w:rPr>
        <w:t>- AUTHORITIES OF THE RESERVATION BUSINESS COMMITTEES</w:t>
      </w:r>
      <w:r>
        <w:rPr>
          <w:rFonts w:ascii="Arial" w:hAnsi="Arial" w:cs="Arial"/>
          <w:b/>
          <w:bCs/>
        </w:rPr>
        <w:t xml:space="preserve"> (2)</w:t>
      </w:r>
    </w:p>
    <w:p w14:paraId="12C0D693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>ARTICLE VII - DURATION OF TRIBAL CONSTITUTION</w:t>
      </w:r>
    </w:p>
    <w:p w14:paraId="0AF4841F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>ARTICLE VIII - MAJORITY VOTE</w:t>
      </w:r>
    </w:p>
    <w:p w14:paraId="617D4E02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IX - </w:t>
      </w:r>
      <w:r w:rsidRPr="00B95ED2">
        <w:rPr>
          <w:rFonts w:ascii="Arial" w:hAnsi="Arial" w:cs="Arial"/>
          <w:b/>
          <w:bCs/>
          <w:highlight w:val="yellow"/>
        </w:rPr>
        <w:t>BONDING OF TRIBAL OFFICIALS</w:t>
      </w:r>
    </w:p>
    <w:p w14:paraId="1F269E23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X - </w:t>
      </w:r>
      <w:r w:rsidRPr="00962617">
        <w:rPr>
          <w:rFonts w:ascii="Arial" w:hAnsi="Arial" w:cs="Arial"/>
          <w:b/>
          <w:bCs/>
          <w:highlight w:val="yellow"/>
        </w:rPr>
        <w:t>VACANCIES AND REMOVAL</w:t>
      </w:r>
    </w:p>
    <w:p w14:paraId="278D5E69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XI – </w:t>
      </w:r>
      <w:r w:rsidRPr="00A65D8B">
        <w:rPr>
          <w:rFonts w:ascii="Arial" w:hAnsi="Arial" w:cs="Arial"/>
          <w:b/>
          <w:bCs/>
          <w:highlight w:val="yellow"/>
        </w:rPr>
        <w:t>RATIFICATION</w:t>
      </w:r>
    </w:p>
    <w:p w14:paraId="756BB6BC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XII – AMENDMENT </w:t>
      </w:r>
    </w:p>
    <w:p w14:paraId="404E4D46" w14:textId="77777777" w:rsidR="005A7EC6" w:rsidRPr="00623EF8" w:rsidRDefault="005A7EC6" w:rsidP="005A7EC6">
      <w:pPr>
        <w:rPr>
          <w:rFonts w:ascii="Arial" w:hAnsi="Arial" w:cs="Arial"/>
          <w:color w:val="000000" w:themeColor="text1"/>
        </w:rPr>
      </w:pPr>
      <w:r w:rsidRPr="00623EF8">
        <w:rPr>
          <w:rFonts w:ascii="Arial" w:hAnsi="Arial" w:cs="Arial"/>
          <w:color w:val="000000" w:themeColor="text1"/>
        </w:rPr>
        <w:t xml:space="preserve">Section 1. This constitution may be revoked by an Act of Congress or amended or revoked by a majority vote of the qualified voters of the Tribe voting at an election called for that purpose by the </w:t>
      </w:r>
      <w:r w:rsidRPr="0063076A">
        <w:rPr>
          <w:rFonts w:ascii="Arial" w:hAnsi="Arial" w:cs="Arial"/>
          <w:strike/>
          <w:color w:val="FF0000"/>
          <w:highlight w:val="yellow"/>
        </w:rPr>
        <w:t>Secretary of the Interior</w:t>
      </w:r>
      <w:r w:rsidRPr="00623EF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Tribal Executive Committee </w:t>
      </w:r>
      <w:r w:rsidRPr="00623EF8">
        <w:rPr>
          <w:rFonts w:ascii="Arial" w:hAnsi="Arial" w:cs="Arial"/>
          <w:color w:val="000000" w:themeColor="text1"/>
        </w:rPr>
        <w:t xml:space="preserve">if at least 30 percent of those entitled to vote shall vote. </w:t>
      </w:r>
      <w:r w:rsidRPr="00623EF8">
        <w:rPr>
          <w:rFonts w:ascii="Arial" w:hAnsi="Arial" w:cs="Arial"/>
          <w:color w:val="FF0000"/>
          <w:u w:val="single"/>
        </w:rPr>
        <w:t>The</w:t>
      </w:r>
      <w:r w:rsidRPr="00623EF8">
        <w:rPr>
          <w:rFonts w:ascii="Arial" w:hAnsi="Arial" w:cs="Arial"/>
          <w:color w:val="000000" w:themeColor="text1"/>
          <w:u w:val="single"/>
        </w:rPr>
        <w:t xml:space="preserve"> </w:t>
      </w:r>
      <w:r w:rsidRPr="00623EF8">
        <w:rPr>
          <w:rFonts w:ascii="Arial" w:hAnsi="Arial" w:cs="Arial"/>
          <w:color w:val="FF0000"/>
          <w:u w:val="single"/>
        </w:rPr>
        <w:t>constitution amendment process shall be governed by the uniform election ordinance</w:t>
      </w:r>
      <w:r w:rsidRPr="00623EF8">
        <w:rPr>
          <w:rFonts w:ascii="Arial" w:hAnsi="Arial" w:cs="Arial"/>
          <w:color w:val="FF0000"/>
        </w:rPr>
        <w:t xml:space="preserve">. </w:t>
      </w:r>
      <w:r w:rsidRPr="00623EF8">
        <w:rPr>
          <w:rFonts w:ascii="Arial" w:hAnsi="Arial" w:cs="Arial"/>
          <w:strike/>
          <w:color w:val="FF0000"/>
        </w:rPr>
        <w:t xml:space="preserve">No amendment shall be effective until </w:t>
      </w:r>
      <w:r w:rsidRPr="00435AE1">
        <w:rPr>
          <w:rFonts w:ascii="Arial" w:hAnsi="Arial" w:cs="Arial"/>
          <w:strike/>
          <w:color w:val="FF0000"/>
          <w:highlight w:val="yellow"/>
        </w:rPr>
        <w:t>approved by the Secretary of the Interior.</w:t>
      </w:r>
      <w:r w:rsidRPr="00623EF8">
        <w:rPr>
          <w:rFonts w:ascii="Arial" w:hAnsi="Arial" w:cs="Arial"/>
          <w:color w:val="FF0000"/>
        </w:rPr>
        <w:t xml:space="preserve"> </w:t>
      </w:r>
      <w:r w:rsidRPr="00623EF8">
        <w:rPr>
          <w:rFonts w:ascii="Arial" w:hAnsi="Arial" w:cs="Arial"/>
          <w:color w:val="000000" w:themeColor="text1"/>
        </w:rPr>
        <w:t xml:space="preserve">It shall be the duty of the </w:t>
      </w:r>
      <w:r w:rsidRPr="00623EF8">
        <w:rPr>
          <w:rFonts w:ascii="Arial" w:hAnsi="Arial" w:cs="Arial"/>
          <w:strike/>
          <w:color w:val="FF0000"/>
        </w:rPr>
        <w:t>Secretary</w:t>
      </w:r>
      <w:r w:rsidRPr="00623EF8">
        <w:rPr>
          <w:rFonts w:ascii="Arial" w:hAnsi="Arial" w:cs="Arial"/>
          <w:color w:val="000000" w:themeColor="text1"/>
        </w:rPr>
        <w:t xml:space="preserve"> </w:t>
      </w:r>
      <w:r w:rsidRPr="00623EF8">
        <w:rPr>
          <w:rFonts w:ascii="Arial" w:hAnsi="Arial" w:cs="Arial"/>
          <w:color w:val="FF0000"/>
          <w:u w:val="single"/>
        </w:rPr>
        <w:t xml:space="preserve">Tribal </w:t>
      </w:r>
      <w:r>
        <w:rPr>
          <w:rFonts w:ascii="Arial" w:hAnsi="Arial" w:cs="Arial"/>
          <w:color w:val="FF0000"/>
          <w:u w:val="single"/>
        </w:rPr>
        <w:t>E</w:t>
      </w:r>
      <w:r w:rsidRPr="00623EF8">
        <w:rPr>
          <w:rFonts w:ascii="Arial" w:hAnsi="Arial" w:cs="Arial"/>
          <w:color w:val="FF0000"/>
          <w:u w:val="single"/>
        </w:rPr>
        <w:t xml:space="preserve">xecutive </w:t>
      </w:r>
      <w:proofErr w:type="spellStart"/>
      <w:r w:rsidRPr="00623EF8">
        <w:rPr>
          <w:rFonts w:ascii="Arial" w:hAnsi="Arial" w:cs="Arial"/>
          <w:color w:val="FF0000"/>
          <w:u w:val="single"/>
        </w:rPr>
        <w:t>Committee</w:t>
      </w:r>
      <w:r w:rsidRPr="00623EF8">
        <w:rPr>
          <w:rFonts w:ascii="Arial" w:hAnsi="Arial" w:cs="Arial"/>
          <w:color w:val="000000" w:themeColor="text1"/>
        </w:rPr>
        <w:t>to</w:t>
      </w:r>
      <w:proofErr w:type="spellEnd"/>
      <w:r w:rsidRPr="00623EF8">
        <w:rPr>
          <w:rFonts w:ascii="Arial" w:hAnsi="Arial" w:cs="Arial"/>
          <w:color w:val="000000" w:themeColor="text1"/>
        </w:rPr>
        <w:t xml:space="preserve"> call an election when requested by two-thirds of the Tribal Executive Committee.</w:t>
      </w:r>
    </w:p>
    <w:p w14:paraId="16F73D64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>ARTICLE XIII - RIGHTS OF MEMBERS</w:t>
      </w:r>
    </w:p>
    <w:p w14:paraId="25FAD955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>ARTICLE XIV – REFERENDUM</w:t>
      </w:r>
    </w:p>
    <w:p w14:paraId="2370479B" w14:textId="77777777" w:rsidR="005A7EC6" w:rsidRPr="00623EF8" w:rsidRDefault="005A7EC6" w:rsidP="005A7EC6">
      <w:pPr>
        <w:rPr>
          <w:rFonts w:ascii="Arial" w:hAnsi="Arial" w:cs="Arial"/>
          <w:b/>
          <w:bCs/>
        </w:rPr>
      </w:pPr>
      <w:r w:rsidRPr="00623EF8">
        <w:rPr>
          <w:rFonts w:ascii="Arial" w:hAnsi="Arial" w:cs="Arial"/>
          <w:b/>
          <w:bCs/>
        </w:rPr>
        <w:t xml:space="preserve">ARTICLE XV - </w:t>
      </w:r>
      <w:r w:rsidRPr="0063076A">
        <w:rPr>
          <w:rFonts w:ascii="Arial" w:hAnsi="Arial" w:cs="Arial"/>
          <w:b/>
          <w:bCs/>
          <w:highlight w:val="yellow"/>
        </w:rPr>
        <w:t>MANNER OF REVIEW</w:t>
      </w:r>
      <w:r>
        <w:rPr>
          <w:rFonts w:ascii="Arial" w:hAnsi="Arial" w:cs="Arial"/>
          <w:b/>
          <w:bCs/>
        </w:rPr>
        <w:t xml:space="preserve"> (4)</w:t>
      </w:r>
    </w:p>
    <w:p w14:paraId="2577C1DA" w14:textId="77777777" w:rsidR="005A7EC6" w:rsidRDefault="005A7EC6" w:rsidP="005A7EC6">
      <w:pPr>
        <w:rPr>
          <w:rFonts w:ascii="Arial" w:hAnsi="Arial" w:cs="Arial"/>
        </w:rPr>
      </w:pPr>
      <w:r w:rsidRPr="00D6600D">
        <w:rPr>
          <w:rFonts w:ascii="Arial" w:hAnsi="Arial" w:cs="Arial"/>
          <w:b/>
          <w:bCs/>
          <w:highlight w:val="yellow"/>
        </w:rPr>
        <w:t>BYLAWS</w:t>
      </w:r>
    </w:p>
    <w:p w14:paraId="7E54990A" w14:textId="77777777" w:rsidR="005A7EC6" w:rsidRDefault="005A7EC6" w:rsidP="005A7EC6"/>
    <w:sectPr w:rsidR="005A7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wsLQwtDADUpbmJko6SsGpxcWZ+XkgBca1AEJCVr4sAAAA"/>
  </w:docVars>
  <w:rsids>
    <w:rsidRoot w:val="005A7EC6"/>
    <w:rsid w:val="0017412A"/>
    <w:rsid w:val="001B51B7"/>
    <w:rsid w:val="002C0F22"/>
    <w:rsid w:val="00363F45"/>
    <w:rsid w:val="005506EE"/>
    <w:rsid w:val="005A7EC6"/>
    <w:rsid w:val="006A1858"/>
    <w:rsid w:val="006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A16D"/>
  <w15:chartTrackingRefBased/>
  <w15:docId w15:val="{2CC8F583-126E-4105-B040-32575424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E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E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E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E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E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E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E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E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E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E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E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janick</dc:creator>
  <cp:keywords/>
  <dc:description/>
  <cp:lastModifiedBy>Cheryl Edwards</cp:lastModifiedBy>
  <cp:revision>2</cp:revision>
  <dcterms:created xsi:type="dcterms:W3CDTF">2025-10-07T03:29:00Z</dcterms:created>
  <dcterms:modified xsi:type="dcterms:W3CDTF">2025-10-07T03:29:00Z</dcterms:modified>
</cp:coreProperties>
</file>